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97" w:rsidRPr="00AC7D97" w:rsidRDefault="00AC7D97" w:rsidP="00AC7D97">
      <w:pPr>
        <w:shd w:val="clear" w:color="auto" w:fill="FFFFFF"/>
        <w:spacing w:after="0" w:line="240" w:lineRule="auto"/>
        <w:jc w:val="center"/>
        <w:rPr>
          <w:rFonts w:ascii="Times New Roman" w:hAnsi="Times New Roman" w:cs="Times New Roman"/>
          <w:b/>
          <w:sz w:val="28"/>
          <w:szCs w:val="28"/>
          <w:shd w:val="clear" w:color="auto" w:fill="FFFFFF"/>
        </w:rPr>
      </w:pPr>
      <w:r w:rsidRPr="00AC7D97">
        <w:rPr>
          <w:rFonts w:ascii="Times New Roman" w:hAnsi="Times New Roman" w:cs="Times New Roman"/>
          <w:b/>
          <w:sz w:val="28"/>
          <w:szCs w:val="28"/>
          <w:shd w:val="clear" w:color="auto" w:fill="FFFFFF"/>
        </w:rPr>
        <w:t>Plasma Modeling Engineer, Deposition Products</w:t>
      </w:r>
    </w:p>
    <w:p w:rsidR="00AC7D97" w:rsidRPr="00AC7D97" w:rsidRDefault="00AC7D97" w:rsidP="00AC7D97">
      <w:pPr>
        <w:shd w:val="clear" w:color="auto" w:fill="FFFFFF"/>
        <w:spacing w:after="0" w:line="240" w:lineRule="auto"/>
        <w:rPr>
          <w:rFonts w:ascii="Times New Roman" w:hAnsi="Times New Roman" w:cs="Times New Roman"/>
          <w:sz w:val="24"/>
          <w:szCs w:val="24"/>
          <w:u w:val="single"/>
          <w:shd w:val="clear" w:color="auto" w:fill="FFFFFF"/>
        </w:rPr>
      </w:pPr>
    </w:p>
    <w:p w:rsidR="00AC7D97" w:rsidRPr="00AC7D97" w:rsidRDefault="00AC7D97" w:rsidP="00AC7D97">
      <w:pPr>
        <w:shd w:val="clear" w:color="auto" w:fill="FFFFFF"/>
        <w:spacing w:after="0" w:line="240" w:lineRule="auto"/>
        <w:rPr>
          <w:rFonts w:ascii="Times New Roman" w:hAnsi="Times New Roman" w:cs="Times New Roman"/>
          <w:sz w:val="24"/>
          <w:szCs w:val="24"/>
          <w:u w:val="single"/>
          <w:shd w:val="clear" w:color="auto" w:fill="FFFFFF"/>
        </w:rPr>
      </w:pPr>
      <w:r w:rsidRPr="00AC7D97">
        <w:rPr>
          <w:rFonts w:ascii="Times New Roman" w:hAnsi="Times New Roman" w:cs="Times New Roman"/>
          <w:sz w:val="24"/>
          <w:szCs w:val="24"/>
          <w:u w:val="single"/>
          <w:shd w:val="clear" w:color="auto" w:fill="FFFFFF"/>
        </w:rPr>
        <w:t>Job Description</w:t>
      </w:r>
    </w:p>
    <w:p w:rsidR="00AC7D97" w:rsidRPr="00AC7D97" w:rsidRDefault="00AC7D97" w:rsidP="00AC7D97">
      <w:pPr>
        <w:shd w:val="clear" w:color="auto" w:fill="FFFFFF"/>
        <w:spacing w:after="0" w:line="240" w:lineRule="auto"/>
        <w:rPr>
          <w:rFonts w:ascii="Times New Roman" w:hAnsi="Times New Roman" w:cs="Times New Roman"/>
          <w:sz w:val="24"/>
          <w:szCs w:val="24"/>
          <w:u w:val="single"/>
          <w:shd w:val="clear" w:color="auto" w:fill="FFFFFF"/>
        </w:rPr>
      </w:pPr>
    </w:p>
    <w:p w:rsid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Lam Research is looking for a modeling engineer to perform computational fluid dynamics and plasma physics models. The candidate would be responsible for developing physically accurate models of Lam Research CVD chambers, electroplating reactors, plasma systems, magnetic fields, and related components. The modeling engineer would develop complex models with little guidance, have a deep understanding of the theoretical underpinnings of our hardware and processes, and use this understanding to provide insight to others and to help guide the design process.</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The ideal candidate exercises judgment within broadly defined practices and policies to choose appropriate techniques, validate model accuracy, determine appropriate actions, and communicate the results to relevant parties both verbally and in written form. The modeling engineer would find ways to extend our modeling capabilities and provide guidance to other modeling engineers.</w:t>
      </w:r>
    </w:p>
    <w:p w:rsidR="00AC7D97" w:rsidRDefault="00AC7D97" w:rsidP="00AC7D97">
      <w:pPr>
        <w:shd w:val="clear" w:color="auto" w:fill="FFFFFF"/>
        <w:spacing w:after="0" w:line="240" w:lineRule="auto"/>
        <w:rPr>
          <w:rFonts w:ascii="Times New Roman" w:eastAsia="Times New Roman" w:hAnsi="Times New Roman" w:cs="Times New Roman"/>
          <w:sz w:val="24"/>
          <w:szCs w:val="24"/>
        </w:rPr>
      </w:pP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u w:val="single"/>
        </w:rPr>
      </w:pPr>
      <w:r w:rsidRPr="00AC7D97">
        <w:rPr>
          <w:rFonts w:ascii="Times New Roman" w:eastAsia="Times New Roman" w:hAnsi="Times New Roman" w:cs="Times New Roman"/>
          <w:sz w:val="24"/>
          <w:szCs w:val="24"/>
          <w:u w:val="single"/>
        </w:rPr>
        <w:t>Qualification</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 </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 xml:space="preserve">Typically requires a minimum of 12 years of related experience with a Bachelor’s degree or equivalent; or 9 years and Master’s degree; or a PhD with 5 </w:t>
      </w:r>
      <w:proofErr w:type="spellStart"/>
      <w:r w:rsidRPr="00AC7D97">
        <w:rPr>
          <w:rFonts w:ascii="Times New Roman" w:eastAsia="Times New Roman" w:hAnsi="Times New Roman" w:cs="Times New Roman"/>
          <w:sz w:val="24"/>
          <w:szCs w:val="24"/>
        </w:rPr>
        <w:t>years experience</w:t>
      </w:r>
      <w:proofErr w:type="spellEnd"/>
      <w:r w:rsidRPr="00AC7D97">
        <w:rPr>
          <w:rFonts w:ascii="Times New Roman" w:eastAsia="Times New Roman" w:hAnsi="Times New Roman" w:cs="Times New Roman"/>
          <w:sz w:val="24"/>
          <w:szCs w:val="24"/>
        </w:rPr>
        <w:t xml:space="preserve">; or equivalent experience. The ideal candidate would have industrial experience in the semiconductor industry and have </w:t>
      </w:r>
      <w:proofErr w:type="gramStart"/>
      <w:r w:rsidRPr="00AC7D97">
        <w:rPr>
          <w:rFonts w:ascii="Times New Roman" w:eastAsia="Times New Roman" w:hAnsi="Times New Roman" w:cs="Times New Roman"/>
          <w:sz w:val="24"/>
          <w:szCs w:val="24"/>
        </w:rPr>
        <w:t>a knowledge</w:t>
      </w:r>
      <w:proofErr w:type="gramEnd"/>
      <w:r w:rsidRPr="00AC7D97">
        <w:rPr>
          <w:rFonts w:ascii="Times New Roman" w:eastAsia="Times New Roman" w:hAnsi="Times New Roman" w:cs="Times New Roman"/>
          <w:sz w:val="24"/>
          <w:szCs w:val="24"/>
        </w:rPr>
        <w:t xml:space="preserve"> of modeling tools.  The ideal candidate’s research experience would include plasma and fluids modeling.</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 </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rPr>
      </w:pPr>
      <w:r w:rsidRPr="00AC7D97">
        <w:rPr>
          <w:rFonts w:ascii="Times New Roman" w:eastAsia="Times New Roman" w:hAnsi="Times New Roman" w:cs="Times New Roman"/>
          <w:sz w:val="24"/>
          <w:szCs w:val="24"/>
        </w:rPr>
        <w:t> </w:t>
      </w:r>
    </w:p>
    <w:p w:rsidR="00AC7D97" w:rsidRDefault="00AC7D97" w:rsidP="00AC7D97">
      <w:pPr>
        <w:shd w:val="clear" w:color="auto" w:fill="FFFFFF"/>
        <w:spacing w:after="0" w:line="240" w:lineRule="auto"/>
        <w:rPr>
          <w:rFonts w:ascii="Times New Roman" w:eastAsia="Times New Roman" w:hAnsi="Times New Roman" w:cs="Times New Roman"/>
          <w:sz w:val="24"/>
          <w:szCs w:val="24"/>
          <w:u w:val="single"/>
        </w:rPr>
      </w:pPr>
      <w:r w:rsidRPr="00AC7D97">
        <w:rPr>
          <w:rFonts w:ascii="Times New Roman" w:eastAsia="Times New Roman" w:hAnsi="Times New Roman" w:cs="Times New Roman"/>
          <w:sz w:val="24"/>
          <w:szCs w:val="24"/>
          <w:u w:val="single"/>
        </w:rPr>
        <w:t>Contact</w:t>
      </w:r>
    </w:p>
    <w:p w:rsidR="00AC7D97" w:rsidRPr="00AC7D97" w:rsidRDefault="00AC7D97" w:rsidP="00AC7D97">
      <w:pPr>
        <w:shd w:val="clear" w:color="auto" w:fill="FFFFFF"/>
        <w:spacing w:after="0" w:line="240" w:lineRule="auto"/>
        <w:rPr>
          <w:rFonts w:ascii="Times New Roman" w:eastAsia="Times New Roman" w:hAnsi="Times New Roman" w:cs="Times New Roman"/>
          <w:sz w:val="24"/>
          <w:szCs w:val="24"/>
          <w:u w:val="single"/>
        </w:rPr>
      </w:pPr>
    </w:p>
    <w:p w:rsidR="00F96E9F" w:rsidRPr="00AC7D97" w:rsidRDefault="00AC7D97" w:rsidP="00AC7D97">
      <w:pPr>
        <w:shd w:val="clear" w:color="auto" w:fill="FFFFFF"/>
        <w:spacing w:after="240" w:line="240" w:lineRule="auto"/>
        <w:rPr>
          <w:rFonts w:ascii="Times New Roman" w:hAnsi="Times New Roman" w:cs="Times New Roman"/>
          <w:sz w:val="24"/>
          <w:szCs w:val="24"/>
        </w:rPr>
      </w:pPr>
      <w:r w:rsidRPr="00AC7D97">
        <w:rPr>
          <w:rFonts w:ascii="Times New Roman" w:eastAsia="Times New Roman" w:hAnsi="Times New Roman" w:cs="Times New Roman"/>
          <w:bCs/>
          <w:sz w:val="24"/>
          <w:szCs w:val="24"/>
        </w:rPr>
        <w:t>David Cohen, PhD</w:t>
      </w:r>
      <w:r w:rsidRPr="00AC7D97">
        <w:rPr>
          <w:rFonts w:ascii="Times New Roman" w:eastAsia="Times New Roman" w:hAnsi="Times New Roman" w:cs="Times New Roman"/>
          <w:bCs/>
          <w:sz w:val="24"/>
          <w:szCs w:val="24"/>
        </w:rPr>
        <w:br/>
      </w:r>
      <w:r w:rsidRPr="00AC7D97">
        <w:rPr>
          <w:rFonts w:ascii="Times New Roman" w:eastAsia="Times New Roman" w:hAnsi="Times New Roman" w:cs="Times New Roman"/>
          <w:sz w:val="24"/>
          <w:szCs w:val="24"/>
        </w:rPr>
        <w:t>Sr. Mgr. | DPG Modeling and Reliability</w:t>
      </w:r>
      <w:r w:rsidRPr="00AC7D97">
        <w:rPr>
          <w:rFonts w:ascii="Times New Roman" w:eastAsia="Times New Roman" w:hAnsi="Times New Roman" w:cs="Times New Roman"/>
          <w:sz w:val="24"/>
          <w:szCs w:val="24"/>
        </w:rPr>
        <w:br/>
      </w:r>
      <w:r w:rsidRPr="00AC7D97">
        <w:rPr>
          <w:rFonts w:ascii="Times New Roman" w:hAnsi="Times New Roman" w:cs="Times New Roman"/>
          <w:bCs/>
          <w:spacing w:val="3"/>
          <w:sz w:val="24"/>
          <w:szCs w:val="24"/>
          <w:shd w:val="clear" w:color="auto" w:fill="FFFFFF"/>
        </w:rPr>
        <w:t>David.Cohen@lamresearch.com</w:t>
      </w:r>
    </w:p>
    <w:sectPr w:rsidR="00F96E9F" w:rsidRPr="00AC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97"/>
    <w:rsid w:val="00AC7D97"/>
    <w:rsid w:val="00F9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2019-09-27T17:30:00Z</dcterms:created>
  <dcterms:modified xsi:type="dcterms:W3CDTF">2019-09-27T17:33:00Z</dcterms:modified>
</cp:coreProperties>
</file>